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E" w:rsidRDefault="00B1376E" w:rsidP="00801C1A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B1376E">
        <w:rPr>
          <w:rFonts w:ascii="Times New Roman" w:hAnsi="Times New Roman"/>
          <w:b/>
          <w:sz w:val="28"/>
        </w:rPr>
        <w:t>Об Ильинских чтениях</w:t>
      </w:r>
    </w:p>
    <w:p w:rsidR="00EC58EC" w:rsidRPr="00B1376E" w:rsidRDefault="00EC58EC" w:rsidP="00801C1A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132157" w:rsidRDefault="00B1376E" w:rsidP="00B1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в ДК </w:t>
      </w:r>
      <w:r w:rsidR="005F686B">
        <w:rPr>
          <w:rFonts w:ascii="Times New Roman" w:hAnsi="Times New Roman" w:cs="Times New Roman"/>
          <w:sz w:val="28"/>
          <w:szCs w:val="28"/>
        </w:rPr>
        <w:t>«Современник» прошли Ильинские Ч</w:t>
      </w:r>
      <w:r>
        <w:rPr>
          <w:rFonts w:ascii="Times New Roman" w:hAnsi="Times New Roman" w:cs="Times New Roman"/>
          <w:sz w:val="28"/>
          <w:szCs w:val="28"/>
        </w:rPr>
        <w:t xml:space="preserve">тения в рамках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5F686B">
        <w:rPr>
          <w:rFonts w:ascii="Times New Roman" w:hAnsi="Times New Roman" w:cs="Times New Roman"/>
          <w:sz w:val="28"/>
          <w:szCs w:val="28"/>
        </w:rPr>
        <w:t>азовательных Чтений,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3E">
        <w:rPr>
          <w:rFonts w:ascii="Times New Roman" w:hAnsi="Times New Roman" w:cs="Times New Roman"/>
          <w:sz w:val="28"/>
          <w:szCs w:val="28"/>
        </w:rPr>
        <w:t xml:space="preserve">75-летию </w:t>
      </w:r>
      <w:r w:rsidR="00FC1B98">
        <w:rPr>
          <w:rFonts w:ascii="Times New Roman" w:hAnsi="Times New Roman" w:cs="Times New Roman"/>
          <w:sz w:val="28"/>
          <w:szCs w:val="28"/>
        </w:rPr>
        <w:t>Победы в Великой Отечественной войне: «Великая Победа: нас</w:t>
      </w:r>
      <w:r w:rsidR="005F686B">
        <w:rPr>
          <w:rFonts w:ascii="Times New Roman" w:hAnsi="Times New Roman" w:cs="Times New Roman"/>
          <w:sz w:val="28"/>
          <w:szCs w:val="28"/>
        </w:rPr>
        <w:t>ледие и наследники». Ильинские Ч</w:t>
      </w:r>
      <w:r w:rsidR="00FC1B98">
        <w:rPr>
          <w:rFonts w:ascii="Times New Roman" w:hAnsi="Times New Roman" w:cs="Times New Roman"/>
          <w:sz w:val="28"/>
          <w:szCs w:val="28"/>
        </w:rPr>
        <w:t xml:space="preserve">тения организованы Конаковским </w:t>
      </w:r>
      <w:proofErr w:type="spellStart"/>
      <w:r w:rsidR="00FC1B98">
        <w:rPr>
          <w:rFonts w:ascii="Times New Roman" w:hAnsi="Times New Roman" w:cs="Times New Roman"/>
          <w:sz w:val="28"/>
          <w:szCs w:val="28"/>
        </w:rPr>
        <w:t>благочинническим</w:t>
      </w:r>
      <w:proofErr w:type="spellEnd"/>
      <w:r w:rsidR="00FC1B98">
        <w:rPr>
          <w:rFonts w:ascii="Times New Roman" w:hAnsi="Times New Roman" w:cs="Times New Roman"/>
          <w:sz w:val="28"/>
          <w:szCs w:val="28"/>
        </w:rPr>
        <w:t xml:space="preserve"> округом Тверской и Кашинской епархии РПЦ совместно с Ильинским приходом </w:t>
      </w:r>
      <w:proofErr w:type="spellStart"/>
      <w:r w:rsidR="00FC1B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1B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C1B98">
        <w:rPr>
          <w:rFonts w:ascii="Times New Roman" w:hAnsi="Times New Roman" w:cs="Times New Roman"/>
          <w:sz w:val="28"/>
          <w:szCs w:val="28"/>
        </w:rPr>
        <w:t>елихово</w:t>
      </w:r>
      <w:proofErr w:type="spellEnd"/>
      <w:r w:rsidR="00FC1B98">
        <w:rPr>
          <w:rFonts w:ascii="Times New Roman" w:hAnsi="Times New Roman" w:cs="Times New Roman"/>
          <w:sz w:val="28"/>
          <w:szCs w:val="28"/>
        </w:rPr>
        <w:t>, администрацией Конаковского района и Детско-юношеским центром «Новая Корчева».</w:t>
      </w:r>
    </w:p>
    <w:p w:rsidR="00FC1B98" w:rsidRDefault="00FC1B98" w:rsidP="00B1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приветствовали: Протоиерей Валерий Ильин – благочинный Конаковского благочинья; иерей Ви</w:t>
      </w:r>
      <w:r w:rsidR="005F686B">
        <w:rPr>
          <w:rFonts w:ascii="Times New Roman" w:hAnsi="Times New Roman" w:cs="Times New Roman"/>
          <w:sz w:val="28"/>
          <w:szCs w:val="28"/>
        </w:rPr>
        <w:t xml:space="preserve">талий </w:t>
      </w:r>
      <w:proofErr w:type="spellStart"/>
      <w:r w:rsidR="005F686B">
        <w:rPr>
          <w:rFonts w:ascii="Times New Roman" w:hAnsi="Times New Roman" w:cs="Times New Roman"/>
          <w:sz w:val="28"/>
          <w:szCs w:val="28"/>
        </w:rPr>
        <w:t>Симора</w:t>
      </w:r>
      <w:proofErr w:type="spellEnd"/>
      <w:r w:rsidR="005F686B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="005F686B">
        <w:rPr>
          <w:rFonts w:ascii="Times New Roman" w:hAnsi="Times New Roman" w:cs="Times New Roman"/>
          <w:sz w:val="28"/>
          <w:szCs w:val="28"/>
        </w:rPr>
        <w:t>ОРОи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Тверской и Кашинской епархии; А.А.Бородина – заместитель Главы </w:t>
      </w:r>
      <w:r w:rsidR="00980E90">
        <w:rPr>
          <w:rFonts w:ascii="Times New Roman" w:hAnsi="Times New Roman" w:cs="Times New Roman"/>
          <w:sz w:val="28"/>
          <w:szCs w:val="28"/>
        </w:rPr>
        <w:t xml:space="preserve">Конаковского района по социальной политике; </w:t>
      </w:r>
      <w:r w:rsidR="006A2DF1">
        <w:rPr>
          <w:rFonts w:ascii="Times New Roman" w:hAnsi="Times New Roman" w:cs="Times New Roman"/>
          <w:sz w:val="28"/>
          <w:szCs w:val="28"/>
        </w:rPr>
        <w:t>Д.К</w:t>
      </w:r>
      <w:r w:rsidR="005F686B">
        <w:rPr>
          <w:rFonts w:ascii="Times New Roman" w:hAnsi="Times New Roman" w:cs="Times New Roman"/>
          <w:sz w:val="28"/>
          <w:szCs w:val="28"/>
        </w:rPr>
        <w:t>озырев – председатель Совета депутатов г</w:t>
      </w:r>
      <w:proofErr w:type="gramStart"/>
      <w:r w:rsidR="005F68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686B">
        <w:rPr>
          <w:rFonts w:ascii="Times New Roman" w:hAnsi="Times New Roman" w:cs="Times New Roman"/>
          <w:sz w:val="28"/>
          <w:szCs w:val="28"/>
        </w:rPr>
        <w:t xml:space="preserve">онаково; </w:t>
      </w:r>
      <w:proofErr w:type="spellStart"/>
      <w:r w:rsidR="00980E90">
        <w:rPr>
          <w:rFonts w:ascii="Times New Roman" w:hAnsi="Times New Roman" w:cs="Times New Roman"/>
          <w:sz w:val="28"/>
          <w:szCs w:val="28"/>
        </w:rPr>
        <w:t>С.В.Клюшанова</w:t>
      </w:r>
      <w:proofErr w:type="spellEnd"/>
      <w:r w:rsidR="00980E90">
        <w:rPr>
          <w:rFonts w:ascii="Times New Roman" w:hAnsi="Times New Roman" w:cs="Times New Roman"/>
          <w:sz w:val="28"/>
          <w:szCs w:val="28"/>
        </w:rPr>
        <w:t xml:space="preserve"> – и.о. начал</w:t>
      </w:r>
      <w:r w:rsidR="00AC6CE1">
        <w:rPr>
          <w:rFonts w:ascii="Times New Roman" w:hAnsi="Times New Roman" w:cs="Times New Roman"/>
          <w:sz w:val="28"/>
          <w:szCs w:val="28"/>
        </w:rPr>
        <w:t>ьника управления образования Администрации</w:t>
      </w:r>
      <w:r w:rsidR="00980E90">
        <w:rPr>
          <w:rFonts w:ascii="Times New Roman" w:hAnsi="Times New Roman" w:cs="Times New Roman"/>
          <w:sz w:val="28"/>
          <w:szCs w:val="28"/>
        </w:rPr>
        <w:t xml:space="preserve"> Конаковского района.</w:t>
      </w:r>
    </w:p>
    <w:p w:rsidR="006A2DF1" w:rsidRDefault="00AC6CE1" w:rsidP="00B1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Ч</w:t>
      </w:r>
      <w:r w:rsidR="00980E90">
        <w:rPr>
          <w:rFonts w:ascii="Times New Roman" w:hAnsi="Times New Roman" w:cs="Times New Roman"/>
          <w:sz w:val="28"/>
          <w:szCs w:val="28"/>
        </w:rPr>
        <w:t>тений приняли участие священники, сотрудники управления образования, руководители учреждений среднего и дополнительного образования, педагоги, воспитатели и прихожане.</w:t>
      </w:r>
      <w:r w:rsidR="006A2DF1">
        <w:rPr>
          <w:rFonts w:ascii="Times New Roman" w:hAnsi="Times New Roman" w:cs="Times New Roman"/>
          <w:sz w:val="28"/>
          <w:szCs w:val="28"/>
        </w:rPr>
        <w:t xml:space="preserve">  В приветственном слове протоиерей Валерий Ильин о</w:t>
      </w:r>
      <w:r w:rsidR="005F686B">
        <w:rPr>
          <w:rFonts w:ascii="Times New Roman" w:hAnsi="Times New Roman" w:cs="Times New Roman"/>
          <w:sz w:val="28"/>
          <w:szCs w:val="28"/>
        </w:rPr>
        <w:t>тметил, что одна из главных педа</w:t>
      </w:r>
      <w:r w:rsidR="006A2DF1">
        <w:rPr>
          <w:rFonts w:ascii="Times New Roman" w:hAnsi="Times New Roman" w:cs="Times New Roman"/>
          <w:sz w:val="28"/>
          <w:szCs w:val="28"/>
        </w:rPr>
        <w:t>гогических задач сегодня вырастить патриотов из подрастающего поколения.</w:t>
      </w:r>
    </w:p>
    <w:p w:rsidR="006A2DF1" w:rsidRDefault="006A2DF1" w:rsidP="00B1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слушателям был пред</w:t>
      </w:r>
      <w:r w:rsidR="005F686B">
        <w:rPr>
          <w:rFonts w:ascii="Times New Roman" w:hAnsi="Times New Roman" w:cs="Times New Roman"/>
          <w:sz w:val="28"/>
          <w:szCs w:val="28"/>
        </w:rPr>
        <w:t>ставлен вид</w:t>
      </w:r>
      <w:r w:rsidR="003F3EE8">
        <w:rPr>
          <w:rFonts w:ascii="Times New Roman" w:hAnsi="Times New Roman" w:cs="Times New Roman"/>
          <w:sz w:val="28"/>
          <w:szCs w:val="28"/>
        </w:rPr>
        <w:t>е</w:t>
      </w:r>
      <w:r w:rsidR="005F686B">
        <w:rPr>
          <w:rFonts w:ascii="Times New Roman" w:hAnsi="Times New Roman" w:cs="Times New Roman"/>
          <w:sz w:val="28"/>
          <w:szCs w:val="28"/>
        </w:rPr>
        <w:t>офильм  священника А</w:t>
      </w:r>
      <w:r>
        <w:rPr>
          <w:rFonts w:ascii="Times New Roman" w:hAnsi="Times New Roman" w:cs="Times New Roman"/>
          <w:sz w:val="28"/>
          <w:szCs w:val="28"/>
        </w:rPr>
        <w:t>ндрея Андронова о трудной судьбе Русской  Православной церкви в годы гонений на неё. За ним последовали доклады.</w:t>
      </w:r>
    </w:p>
    <w:p w:rsidR="00980E90" w:rsidRPr="00B1376E" w:rsidRDefault="006A2DF1" w:rsidP="00B13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доклады </w:t>
      </w:r>
      <w:r w:rsidR="00AC6CE1">
        <w:rPr>
          <w:rFonts w:ascii="Times New Roman" w:hAnsi="Times New Roman" w:cs="Times New Roman"/>
          <w:sz w:val="28"/>
          <w:szCs w:val="28"/>
        </w:rPr>
        <w:t xml:space="preserve"> вызвали большой интерес </w:t>
      </w:r>
      <w:r w:rsidR="00155BC2">
        <w:rPr>
          <w:rFonts w:ascii="Times New Roman" w:hAnsi="Times New Roman" w:cs="Times New Roman"/>
          <w:sz w:val="28"/>
          <w:szCs w:val="28"/>
        </w:rPr>
        <w:t xml:space="preserve"> и активно обсуждались</w:t>
      </w:r>
      <w:r w:rsidR="00AC6CE1">
        <w:rPr>
          <w:rFonts w:ascii="Times New Roman" w:hAnsi="Times New Roman" w:cs="Times New Roman"/>
          <w:sz w:val="28"/>
          <w:szCs w:val="28"/>
        </w:rPr>
        <w:t xml:space="preserve"> участниками Ч</w:t>
      </w:r>
      <w:r w:rsidR="00155BC2">
        <w:rPr>
          <w:rFonts w:ascii="Times New Roman" w:hAnsi="Times New Roman" w:cs="Times New Roman"/>
          <w:sz w:val="28"/>
          <w:szCs w:val="28"/>
        </w:rPr>
        <w:t>тений.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их</w:t>
      </w:r>
      <w:r w:rsidR="00980E90">
        <w:rPr>
          <w:rFonts w:ascii="Times New Roman" w:hAnsi="Times New Roman" w:cs="Times New Roman"/>
          <w:sz w:val="28"/>
          <w:szCs w:val="28"/>
        </w:rPr>
        <w:t xml:space="preserve"> было приня</w:t>
      </w:r>
      <w:r w:rsidR="00AC6CE1">
        <w:rPr>
          <w:rFonts w:ascii="Times New Roman" w:hAnsi="Times New Roman" w:cs="Times New Roman"/>
          <w:sz w:val="28"/>
          <w:szCs w:val="28"/>
        </w:rPr>
        <w:t>то решение, в котором высоко оцениваются представленные 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90">
        <w:rPr>
          <w:rFonts w:ascii="Times New Roman" w:hAnsi="Times New Roman" w:cs="Times New Roman"/>
          <w:sz w:val="28"/>
          <w:szCs w:val="28"/>
        </w:rPr>
        <w:t xml:space="preserve"> духовно-нравственной и военно-патриотической направленности, а также</w:t>
      </w:r>
      <w:r w:rsidR="005F686B">
        <w:rPr>
          <w:rFonts w:ascii="Times New Roman" w:hAnsi="Times New Roman" w:cs="Times New Roman"/>
          <w:sz w:val="28"/>
          <w:szCs w:val="28"/>
        </w:rPr>
        <w:t xml:space="preserve"> </w:t>
      </w:r>
      <w:r w:rsidR="00980E90">
        <w:rPr>
          <w:rFonts w:ascii="Times New Roman" w:hAnsi="Times New Roman" w:cs="Times New Roman"/>
          <w:sz w:val="28"/>
          <w:szCs w:val="28"/>
        </w:rPr>
        <w:t xml:space="preserve"> по </w:t>
      </w:r>
      <w:r w:rsidR="00155BC2">
        <w:rPr>
          <w:rFonts w:ascii="Times New Roman" w:hAnsi="Times New Roman" w:cs="Times New Roman"/>
          <w:sz w:val="28"/>
          <w:szCs w:val="28"/>
        </w:rPr>
        <w:t>музейной и краеведческой работе - в школах, учреждениях дополнительного образования</w:t>
      </w:r>
      <w:r w:rsidR="00980E90">
        <w:rPr>
          <w:rFonts w:ascii="Times New Roman" w:hAnsi="Times New Roman" w:cs="Times New Roman"/>
          <w:sz w:val="28"/>
          <w:szCs w:val="28"/>
        </w:rPr>
        <w:t xml:space="preserve"> </w:t>
      </w:r>
      <w:r w:rsidR="00AC6CE1">
        <w:rPr>
          <w:rFonts w:ascii="Times New Roman" w:hAnsi="Times New Roman" w:cs="Times New Roman"/>
          <w:sz w:val="28"/>
          <w:szCs w:val="28"/>
        </w:rPr>
        <w:t xml:space="preserve"> и воскресных школах </w:t>
      </w:r>
      <w:proofErr w:type="spellStart"/>
      <w:r w:rsidR="00AC6CE1">
        <w:rPr>
          <w:rFonts w:ascii="Times New Roman" w:hAnsi="Times New Roman" w:cs="Times New Roman"/>
          <w:sz w:val="28"/>
          <w:szCs w:val="28"/>
        </w:rPr>
        <w:t>конаковского</w:t>
      </w:r>
      <w:proofErr w:type="spellEnd"/>
      <w:r w:rsidR="00AC6CE1">
        <w:rPr>
          <w:rFonts w:ascii="Times New Roman" w:hAnsi="Times New Roman" w:cs="Times New Roman"/>
          <w:sz w:val="28"/>
          <w:szCs w:val="28"/>
        </w:rPr>
        <w:t xml:space="preserve"> благочинья. </w:t>
      </w:r>
      <w:r w:rsidR="00980E90">
        <w:rPr>
          <w:rFonts w:ascii="Times New Roman" w:hAnsi="Times New Roman" w:cs="Times New Roman"/>
          <w:sz w:val="28"/>
          <w:szCs w:val="28"/>
        </w:rPr>
        <w:t>Рек</w:t>
      </w:r>
      <w:r w:rsidR="005F686B">
        <w:rPr>
          <w:rFonts w:ascii="Times New Roman" w:hAnsi="Times New Roman" w:cs="Times New Roman"/>
          <w:sz w:val="28"/>
          <w:szCs w:val="28"/>
        </w:rPr>
        <w:t>омендовано следующие Ильинские Ч</w:t>
      </w:r>
      <w:r w:rsidR="00980E90">
        <w:rPr>
          <w:rFonts w:ascii="Times New Roman" w:hAnsi="Times New Roman" w:cs="Times New Roman"/>
          <w:sz w:val="28"/>
          <w:szCs w:val="28"/>
        </w:rPr>
        <w:t>тения провести в ноябре 2020г.</w:t>
      </w:r>
    </w:p>
    <w:sectPr w:rsidR="00980E90" w:rsidRPr="00B1376E" w:rsidSect="001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76E"/>
    <w:rsid w:val="000F055D"/>
    <w:rsid w:val="00132157"/>
    <w:rsid w:val="00155BC2"/>
    <w:rsid w:val="00295A9D"/>
    <w:rsid w:val="003F3EE8"/>
    <w:rsid w:val="005F686B"/>
    <w:rsid w:val="006A2DF1"/>
    <w:rsid w:val="00801C1A"/>
    <w:rsid w:val="00980E90"/>
    <w:rsid w:val="00AC6CE1"/>
    <w:rsid w:val="00B1376E"/>
    <w:rsid w:val="00C2033E"/>
    <w:rsid w:val="00DC544D"/>
    <w:rsid w:val="00EC58EC"/>
    <w:rsid w:val="00F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2019-11-13T13:22:00Z</cp:lastPrinted>
  <dcterms:created xsi:type="dcterms:W3CDTF">2019-11-13T14:31:00Z</dcterms:created>
  <dcterms:modified xsi:type="dcterms:W3CDTF">2019-11-13T14:32:00Z</dcterms:modified>
</cp:coreProperties>
</file>